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Совет сельского поселения «</w:t>
      </w:r>
      <w:proofErr w:type="spellStart"/>
      <w:r w:rsidR="0086745F">
        <w:rPr>
          <w:rFonts w:eastAsia="Times New Roman"/>
          <w:bCs/>
          <w:szCs w:val="28"/>
          <w:lang w:eastAsia="ru-RU"/>
        </w:rPr>
        <w:t>Токчин</w:t>
      </w:r>
      <w:proofErr w:type="spellEnd"/>
      <w:r w:rsidRPr="008B6FCA">
        <w:rPr>
          <w:rFonts w:eastAsia="Times New Roman"/>
          <w:bCs/>
          <w:szCs w:val="28"/>
          <w:lang w:eastAsia="ru-RU"/>
        </w:rPr>
        <w:t>»</w:t>
      </w: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</w:t>
      </w:r>
      <w:r w:rsidR="0086745F">
        <w:rPr>
          <w:rFonts w:eastAsia="Times New Roman"/>
          <w:bCs/>
          <w:szCs w:val="28"/>
          <w:lang w:eastAsia="ru-RU"/>
        </w:rPr>
        <w:t>Токчин</w:t>
      </w:r>
      <w:proofErr w:type="spellEnd"/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</w:p>
    <w:p w:rsidR="0064288C" w:rsidRPr="0086745F" w:rsidRDefault="0038382A" w:rsidP="0064288C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31.07.</w:t>
      </w:r>
      <w:r w:rsidR="0064288C" w:rsidRPr="0086745F">
        <w:rPr>
          <w:rFonts w:eastAsia="Times New Roman"/>
          <w:bCs/>
          <w:szCs w:val="28"/>
          <w:lang w:eastAsia="ru-RU"/>
        </w:rPr>
        <w:t>2023</w:t>
      </w:r>
      <w:r>
        <w:rPr>
          <w:rFonts w:eastAsia="Times New Roman"/>
          <w:bCs/>
          <w:szCs w:val="28"/>
          <w:lang w:val="ru-RU" w:eastAsia="ru-RU"/>
        </w:rPr>
        <w:t xml:space="preserve"> года</w:t>
      </w:r>
      <w:r w:rsidR="0064288C" w:rsidRPr="0086745F">
        <w:rPr>
          <w:rFonts w:eastAsia="Times New Roman"/>
          <w:bCs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                    № 77</w:t>
      </w:r>
    </w:p>
    <w:p w:rsidR="0064288C" w:rsidRPr="0086745F" w:rsidRDefault="0064288C" w:rsidP="0064288C">
      <w:pPr>
        <w:rPr>
          <w:rFonts w:eastAsia="Times New Roman"/>
          <w:b/>
          <w:bCs/>
          <w:szCs w:val="28"/>
          <w:lang w:eastAsia="ru-RU"/>
        </w:rPr>
      </w:pPr>
    </w:p>
    <w:p w:rsidR="00E14EB9" w:rsidRDefault="0064288C" w:rsidP="0038382A">
      <w:pPr>
        <w:ind w:firstLine="567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86745F">
        <w:rPr>
          <w:rFonts w:eastAsia="Times New Roman"/>
          <w:bCs/>
          <w:szCs w:val="28"/>
          <w:lang w:eastAsia="ru-RU"/>
        </w:rPr>
        <w:t>О внесении дополнений в Решение Совета сельского поселения «</w:t>
      </w:r>
      <w:proofErr w:type="spellStart"/>
      <w:r w:rsidR="0086745F" w:rsidRPr="0086745F">
        <w:rPr>
          <w:rFonts w:eastAsia="Times New Roman"/>
          <w:bCs/>
          <w:szCs w:val="28"/>
          <w:lang w:eastAsia="ru-RU"/>
        </w:rPr>
        <w:t>Токчин</w:t>
      </w:r>
      <w:proofErr w:type="spellEnd"/>
      <w:r w:rsidRPr="0086745F">
        <w:rPr>
          <w:rFonts w:eastAsia="Times New Roman"/>
          <w:bCs/>
          <w:szCs w:val="28"/>
          <w:lang w:eastAsia="ru-RU"/>
        </w:rPr>
        <w:t xml:space="preserve">» </w:t>
      </w:r>
      <w:bookmarkStart w:id="0" w:name="_GoBack"/>
      <w:r w:rsidRPr="0086745F">
        <w:rPr>
          <w:rFonts w:eastAsia="Times New Roman"/>
          <w:bCs/>
          <w:szCs w:val="28"/>
          <w:lang w:eastAsia="ru-RU"/>
        </w:rPr>
        <w:t xml:space="preserve">от </w:t>
      </w:r>
      <w:r w:rsidR="0086745F">
        <w:rPr>
          <w:rFonts w:eastAsia="Times New Roman"/>
          <w:bCs/>
          <w:szCs w:val="28"/>
          <w:lang w:val="ru-RU" w:eastAsia="ru-RU"/>
        </w:rPr>
        <w:t>15</w:t>
      </w:r>
      <w:r w:rsidRPr="0086745F">
        <w:rPr>
          <w:rFonts w:eastAsia="Times New Roman"/>
          <w:bCs/>
          <w:szCs w:val="28"/>
          <w:lang w:val="ru-RU" w:eastAsia="ru-RU"/>
        </w:rPr>
        <w:t>.11.2017.</w:t>
      </w:r>
      <w:r w:rsidRPr="0086745F">
        <w:rPr>
          <w:rFonts w:eastAsia="Times New Roman"/>
          <w:bCs/>
          <w:szCs w:val="28"/>
          <w:lang w:eastAsia="ru-RU"/>
        </w:rPr>
        <w:t xml:space="preserve"> №</w:t>
      </w:r>
      <w:r w:rsidR="0086745F">
        <w:rPr>
          <w:rFonts w:eastAsia="Times New Roman"/>
          <w:bCs/>
          <w:szCs w:val="28"/>
          <w:lang w:val="ru-RU" w:eastAsia="ru-RU"/>
        </w:rPr>
        <w:t>61</w:t>
      </w:r>
      <w:bookmarkEnd w:id="0"/>
      <w:r w:rsidRPr="0086745F">
        <w:rPr>
          <w:rFonts w:eastAsia="Times New Roman"/>
          <w:bCs/>
          <w:szCs w:val="28"/>
          <w:lang w:eastAsia="ru-RU"/>
        </w:rPr>
        <w:t xml:space="preserve"> </w:t>
      </w:r>
      <w:r w:rsidR="00E14EB9" w:rsidRPr="0086745F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="00E14EB9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размещения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официальном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сайте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="0086745F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Токчин</w:t>
      </w:r>
      <w:proofErr w:type="spellEnd"/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информационно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-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телекоммуникационной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сети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«Интернет»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предоставления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для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опубликования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средствам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массовой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сведений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доходах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расходах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обязательствах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имущественного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характера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представленных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лицами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замещающими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муниципальные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должности</w:t>
      </w:r>
      <w:r w:rsidR="00E14EB9" w:rsidRPr="0086745F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</w:p>
    <w:p w:rsidR="0038382A" w:rsidRPr="0086745F" w:rsidRDefault="0038382A" w:rsidP="0086745F">
      <w:pPr>
        <w:ind w:firstLine="567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86745F" w:rsidRDefault="00A13183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>Н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Pr="0086745F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="004D1043" w:rsidRPr="0086745F">
        <w:rPr>
          <w:rFonts w:ascii="Times New Roman" w:eastAsia="Times New Roman" w:hAnsi="Times New Roman"/>
          <w:szCs w:val="28"/>
          <w:lang w:val="ru-RU" w:eastAsia="ru-RU"/>
        </w:rPr>
        <w:t>30.06.2023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4D1043" w:rsidRPr="0086745F">
        <w:rPr>
          <w:rFonts w:ascii="Times New Roman" w:eastAsia="Times New Roman" w:hAnsi="Times New Roman"/>
          <w:szCs w:val="28"/>
          <w:lang w:val="ru-RU" w:eastAsia="ru-RU"/>
        </w:rPr>
        <w:t>86-119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-</w:t>
      </w:r>
      <w:r w:rsidR="00E14EB9" w:rsidRPr="0086745F">
        <w:rPr>
          <w:rFonts w:ascii="Times New Roman" w:eastAsia="Times New Roman" w:hAnsi="Times New Roman"/>
          <w:szCs w:val="28"/>
          <w:lang w:val="ru-RU" w:eastAsia="ru-RU"/>
        </w:rPr>
        <w:t>2023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,</w:t>
      </w:r>
      <w:r w:rsidR="00C96353" w:rsidRPr="0086745F">
        <w:rPr>
          <w:rFonts w:ascii="Times New Roman" w:eastAsia="Times New Roman" w:hAnsi="Times New Roman"/>
          <w:szCs w:val="28"/>
          <w:lang w:val="ru-RU" w:eastAsia="ru-RU"/>
        </w:rPr>
        <w:t xml:space="preserve"> на </w:t>
      </w:r>
      <w:r w:rsidR="0064288C" w:rsidRPr="0086745F">
        <w:rPr>
          <w:rFonts w:eastAsia="Times New Roman"/>
          <w:bCs/>
          <w:szCs w:val="28"/>
          <w:lang w:eastAsia="ru-RU"/>
        </w:rPr>
        <w:t>Решение Совета сельского поселения «</w:t>
      </w:r>
      <w:proofErr w:type="spellStart"/>
      <w:r w:rsidR="0086745F" w:rsidRPr="0086745F">
        <w:rPr>
          <w:rFonts w:eastAsia="Times New Roman"/>
          <w:bCs/>
          <w:szCs w:val="28"/>
          <w:lang w:eastAsia="ru-RU"/>
        </w:rPr>
        <w:t>Токчин</w:t>
      </w:r>
      <w:proofErr w:type="spellEnd"/>
      <w:r w:rsidR="0064288C" w:rsidRPr="0086745F">
        <w:rPr>
          <w:rFonts w:eastAsia="Times New Roman"/>
          <w:bCs/>
          <w:szCs w:val="28"/>
          <w:lang w:eastAsia="ru-RU"/>
        </w:rPr>
        <w:t xml:space="preserve">» от </w:t>
      </w:r>
      <w:r w:rsidR="0086745F">
        <w:rPr>
          <w:rFonts w:eastAsia="Times New Roman"/>
          <w:bCs/>
          <w:szCs w:val="28"/>
          <w:lang w:val="ru-RU" w:eastAsia="ru-RU"/>
        </w:rPr>
        <w:t>15</w:t>
      </w:r>
      <w:r w:rsidR="0064288C" w:rsidRPr="0086745F">
        <w:rPr>
          <w:rFonts w:eastAsia="Times New Roman"/>
          <w:bCs/>
          <w:szCs w:val="28"/>
          <w:lang w:val="ru-RU" w:eastAsia="ru-RU"/>
        </w:rPr>
        <w:t>.11.2017.</w:t>
      </w:r>
      <w:r w:rsidR="0064288C" w:rsidRPr="0086745F">
        <w:rPr>
          <w:rFonts w:eastAsia="Times New Roman"/>
          <w:bCs/>
          <w:szCs w:val="28"/>
          <w:lang w:eastAsia="ru-RU"/>
        </w:rPr>
        <w:t xml:space="preserve"> №</w:t>
      </w:r>
      <w:r w:rsidR="0086745F">
        <w:rPr>
          <w:rFonts w:eastAsia="Times New Roman"/>
          <w:bCs/>
          <w:szCs w:val="28"/>
          <w:lang w:val="ru-RU" w:eastAsia="ru-RU"/>
        </w:rPr>
        <w:t>61</w:t>
      </w:r>
      <w:r w:rsidR="0064288C" w:rsidRPr="0086745F">
        <w:rPr>
          <w:rFonts w:eastAsia="Times New Roman"/>
          <w:bCs/>
          <w:szCs w:val="28"/>
          <w:lang w:eastAsia="ru-RU"/>
        </w:rPr>
        <w:t xml:space="preserve"> </w:t>
      </w:r>
      <w:r w:rsidR="0064288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размещения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официальном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сайте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="0086745F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Токчин</w:t>
      </w:r>
      <w:proofErr w:type="spellEnd"/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информационно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-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телекоммуникационной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сети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«Интернет»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предоставления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для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опубликования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средствам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массовой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сведений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доходах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расходах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обязательствах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имущественного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характера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представленных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лицами замещающими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муниципальны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е должности</w:t>
      </w:r>
      <w:r w:rsidR="0064288C" w:rsidRPr="0086745F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 w:rsidR="0086745F" w:rsidRPr="0086745F">
        <w:rPr>
          <w:rFonts w:ascii="Times New Roman" w:eastAsia="Times New Roman" w:hAnsi="Times New Roman" w:hint="cs"/>
          <w:szCs w:val="28"/>
          <w:lang w:val="ru-RU" w:eastAsia="ru-RU"/>
        </w:rPr>
        <w:t>Токчин</w:t>
      </w:r>
      <w:proofErr w:type="spellEnd"/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386F1C" w:rsidRDefault="00386F1C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РЕШИЛ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8D763A" w:rsidRPr="0086745F" w:rsidRDefault="004D1043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proofErr w:type="gramStart"/>
      <w:r w:rsidRPr="0086745F">
        <w:rPr>
          <w:rFonts w:ascii="Times New Roman" w:eastAsia="Times New Roman" w:hAnsi="Times New Roman"/>
          <w:szCs w:val="28"/>
          <w:lang w:val="ru-RU" w:eastAsia="ru-RU"/>
        </w:rPr>
        <w:t>Дополнить  в</w:t>
      </w:r>
      <w:proofErr w:type="gramEnd"/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п.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>5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E14EB9" w:rsidRPr="0086745F">
        <w:rPr>
          <w:rFonts w:ascii="Times New Roman" w:eastAsia="Times New Roman" w:hAnsi="Times New Roman"/>
          <w:szCs w:val="28"/>
          <w:lang w:val="ru-RU" w:eastAsia="ru-RU"/>
        </w:rPr>
        <w:t>Порядка</w:t>
      </w:r>
      <w:r w:rsidR="00D75CCF" w:rsidRPr="0086745F">
        <w:rPr>
          <w:rFonts w:ascii="Times New Roman" w:eastAsia="Times New Roman" w:hAnsi="Times New Roman"/>
          <w:szCs w:val="28"/>
          <w:lang w:val="ru-RU" w:eastAsia="ru-RU"/>
        </w:rPr>
        <w:t xml:space="preserve"> подпункт 5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.1 следующего содержания</w:t>
      </w:r>
      <w:r w:rsidR="001034BA" w:rsidRPr="0086745F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4D1043" w:rsidRPr="0086745F" w:rsidRDefault="008D763A" w:rsidP="0086745F">
      <w:pPr>
        <w:ind w:right="-2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D75CCF" w:rsidRPr="0086745F">
        <w:rPr>
          <w:rFonts w:ascii="Times New Roman" w:eastAsia="Times New Roman" w:hAnsi="Times New Roman"/>
          <w:szCs w:val="28"/>
          <w:lang w:val="ru-RU" w:eastAsia="ru-RU"/>
        </w:rPr>
        <w:t>п.п.5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.1 </w:t>
      </w:r>
      <w:r w:rsidR="00D75CCF" w:rsidRPr="0086745F">
        <w:rPr>
          <w:rFonts w:ascii="Times New Roman" w:eastAsia="Times New Roman" w:hAnsi="Times New Roman"/>
          <w:szCs w:val="28"/>
          <w:lang w:val="ru-RU" w:eastAsia="ru-RU"/>
        </w:rPr>
        <w:t xml:space="preserve">01.03.2023 года Федеральным законом от 06.02.2023 №12-ФЗ внесены изменения в Федеральный закон от 25.2.009 №273 «О противодействии коррупции». </w:t>
      </w:r>
    </w:p>
    <w:p w:rsidR="00D75CCF" w:rsidRPr="0086745F" w:rsidRDefault="00D75CCF" w:rsidP="0086745F">
      <w:pPr>
        <w:ind w:right="-2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ab/>
        <w:t>В соответствии  части 4,2 статьи 12.1 Закона №273-ФЗ в новой редакции обо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>б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щенная информация об исполнении (ненадлежащем исполнении) лицами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>,</w:t>
      </w:r>
      <w:r w:rsidR="00380E9D" w:rsidRPr="0086745F">
        <w:rPr>
          <w:rFonts w:hint="cs"/>
          <w:szCs w:val="28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замещающими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муниципальные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должности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депутата  представительного органа муниципального образования, обязанности предоставить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сведения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о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доходах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расходах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об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имуществе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и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обязательствах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имущественного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характера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</w:t>
      </w:r>
      <w:r w:rsidR="008B6FCA" w:rsidRPr="0086745F">
        <w:rPr>
          <w:rFonts w:ascii="Times New Roman" w:eastAsia="Times New Roman" w:hAnsi="Times New Roman"/>
          <w:szCs w:val="28"/>
          <w:lang w:val="ru-RU" w:eastAsia="ru-RU"/>
        </w:rPr>
        <w:t>ответствующему лицу)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в порядке, установленном законом субъекта Росси</w:t>
      </w:r>
      <w:r w:rsidR="008B6FCA" w:rsidRPr="0086745F">
        <w:rPr>
          <w:rFonts w:ascii="Times New Roman" w:eastAsia="Times New Roman" w:hAnsi="Times New Roman"/>
          <w:szCs w:val="28"/>
          <w:lang w:val="ru-RU" w:eastAsia="ru-RU"/>
        </w:rPr>
        <w:t>йской Феде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>рации.</w:t>
      </w:r>
    </w:p>
    <w:p w:rsidR="00380E9D" w:rsidRPr="0086745F" w:rsidRDefault="00380E9D" w:rsidP="0086745F">
      <w:pPr>
        <w:ind w:right="-2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ab/>
        <w:t>К лицам,</w:t>
      </w:r>
      <w:r w:rsidRPr="0086745F">
        <w:rPr>
          <w:rFonts w:hint="cs"/>
          <w:szCs w:val="28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замещающим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муниципальные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должности</w:t>
      </w:r>
      <w:r w:rsidRPr="0086745F">
        <w:rPr>
          <w:rFonts w:hint="cs"/>
          <w:szCs w:val="28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депутата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представительного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органа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образования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, правила части 4.3 статьи 12.1 закона не применяется</w:t>
      </w:r>
      <w:r w:rsidR="008B6FCA" w:rsidRPr="0086745F">
        <w:rPr>
          <w:rFonts w:ascii="Times New Roman" w:eastAsia="Times New Roman" w:hAnsi="Times New Roman"/>
          <w:szCs w:val="28"/>
          <w:lang w:val="ru-RU" w:eastAsia="ru-RU"/>
        </w:rPr>
        <w:t>.</w:t>
      </w:r>
    </w:p>
    <w:p w:rsidR="00A13183" w:rsidRPr="0086745F" w:rsidRDefault="00A13183" w:rsidP="0086745F">
      <w:pPr>
        <w:ind w:right="-2" w:firstLine="567"/>
        <w:jc w:val="both"/>
        <w:rPr>
          <w:szCs w:val="28"/>
        </w:rPr>
      </w:pPr>
      <w:r w:rsidRPr="0086745F"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A13183" w:rsidRPr="0086745F" w:rsidRDefault="00A13183" w:rsidP="00A13183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8674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745F">
        <w:rPr>
          <w:rFonts w:ascii="Times New Roman" w:hAnsi="Times New Roman" w:cs="Times New Roman"/>
          <w:sz w:val="28"/>
          <w:szCs w:val="28"/>
        </w:rPr>
        <w:t>3. Настоящее решение опубликовать на оф</w:t>
      </w:r>
      <w:r w:rsidR="00130EF0">
        <w:rPr>
          <w:rFonts w:ascii="Times New Roman" w:hAnsi="Times New Roman" w:cs="Times New Roman"/>
          <w:sz w:val="28"/>
          <w:szCs w:val="28"/>
        </w:rPr>
        <w:t>ициальном сайте администрации сельского поселения</w:t>
      </w:r>
      <w:r w:rsidRPr="008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F0">
        <w:rPr>
          <w:rFonts w:ascii="Times New Roman" w:hAnsi="Times New Roman" w:cs="Times New Roman"/>
          <w:sz w:val="28"/>
          <w:szCs w:val="28"/>
        </w:rPr>
        <w:t>Токчин.рф</w:t>
      </w:r>
      <w:proofErr w:type="spellEnd"/>
      <w:r w:rsidR="00130EF0">
        <w:rPr>
          <w:rFonts w:ascii="Times New Roman" w:hAnsi="Times New Roman" w:cs="Times New Roman"/>
          <w:sz w:val="28"/>
          <w:szCs w:val="28"/>
        </w:rPr>
        <w:t>.</w:t>
      </w:r>
    </w:p>
    <w:p w:rsidR="00DD2AFC" w:rsidRPr="00130EF0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684B35" w:rsidRDefault="00130EF0" w:rsidP="00130EF0">
      <w:pPr>
        <w:ind w:right="-284"/>
        <w:jc w:val="both"/>
      </w:pP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И.о.г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лавы сельского поселения                     </w:t>
      </w:r>
      <w:r w:rsidR="00A13183" w:rsidRPr="0086745F">
        <w:rPr>
          <w:rFonts w:ascii="Times New Roman" w:eastAsia="Times New Roman" w:hAnsi="Times New Roman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С.С. </w:t>
      </w: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Базаргуруева</w:t>
      </w:r>
      <w:proofErr w:type="spellEnd"/>
    </w:p>
    <w:sectPr w:rsidR="00684B35" w:rsidSect="0086745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198F"/>
    <w:multiLevelType w:val="hybridMultilevel"/>
    <w:tmpl w:val="950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79"/>
    <w:multiLevelType w:val="hybridMultilevel"/>
    <w:tmpl w:val="4AA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034BA"/>
    <w:rsid w:val="00130EF0"/>
    <w:rsid w:val="00172B21"/>
    <w:rsid w:val="0033076D"/>
    <w:rsid w:val="00380E9D"/>
    <w:rsid w:val="0038382A"/>
    <w:rsid w:val="00386F1C"/>
    <w:rsid w:val="003F15DF"/>
    <w:rsid w:val="004D1043"/>
    <w:rsid w:val="004E577D"/>
    <w:rsid w:val="004E71B6"/>
    <w:rsid w:val="0064288C"/>
    <w:rsid w:val="00684B35"/>
    <w:rsid w:val="0086745F"/>
    <w:rsid w:val="00880C92"/>
    <w:rsid w:val="008B6FCA"/>
    <w:rsid w:val="008D763A"/>
    <w:rsid w:val="00A13183"/>
    <w:rsid w:val="00C96353"/>
    <w:rsid w:val="00D75CCF"/>
    <w:rsid w:val="00DA3A68"/>
    <w:rsid w:val="00DD2AFC"/>
    <w:rsid w:val="00DF1453"/>
    <w:rsid w:val="00E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cp:lastPrinted>2023-07-13T02:05:00Z</cp:lastPrinted>
  <dcterms:created xsi:type="dcterms:W3CDTF">2023-08-01T02:22:00Z</dcterms:created>
  <dcterms:modified xsi:type="dcterms:W3CDTF">2023-08-01T02:22:00Z</dcterms:modified>
</cp:coreProperties>
</file>