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E" w:rsidRDefault="00181561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:rsidR="00181561" w:rsidRDefault="0018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181561" w:rsidRDefault="00181561">
      <w:pPr>
        <w:rPr>
          <w:sz w:val="28"/>
          <w:szCs w:val="28"/>
        </w:rPr>
      </w:pPr>
      <w:r>
        <w:rPr>
          <w:sz w:val="28"/>
          <w:szCs w:val="28"/>
        </w:rPr>
        <w:t>08.08.2016г.                                                                       №</w:t>
      </w:r>
      <w:r w:rsidR="00DF439B">
        <w:rPr>
          <w:sz w:val="28"/>
          <w:szCs w:val="28"/>
        </w:rPr>
        <w:t>27</w:t>
      </w:r>
    </w:p>
    <w:p w:rsidR="00181561" w:rsidRDefault="0018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окчин</w:t>
      </w:r>
      <w:proofErr w:type="spellEnd"/>
    </w:p>
    <w:p w:rsidR="00181561" w:rsidRDefault="00181561">
      <w:pPr>
        <w:rPr>
          <w:sz w:val="28"/>
          <w:szCs w:val="28"/>
        </w:rPr>
      </w:pPr>
      <w:r>
        <w:rPr>
          <w:sz w:val="28"/>
          <w:szCs w:val="28"/>
        </w:rPr>
        <w:t>О местах размещения предвыборных агитационных материалов</w:t>
      </w:r>
    </w:p>
    <w:p w:rsidR="00181561" w:rsidRDefault="001815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реализации положений ФЗ №67 от 12.06.2002г. «Об основных гарантиях</w:t>
      </w:r>
      <w:r w:rsidR="00DF439B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DF439B">
        <w:rPr>
          <w:sz w:val="28"/>
          <w:szCs w:val="28"/>
        </w:rPr>
        <w:t xml:space="preserve"> и в соответствии с Уставом сельского поселения «</w:t>
      </w:r>
      <w:proofErr w:type="spellStart"/>
      <w:r w:rsidR="00DF439B">
        <w:rPr>
          <w:sz w:val="28"/>
          <w:szCs w:val="28"/>
        </w:rPr>
        <w:t>Токчин</w:t>
      </w:r>
      <w:proofErr w:type="spellEnd"/>
      <w:r w:rsidR="00DF439B">
        <w:rPr>
          <w:sz w:val="28"/>
          <w:szCs w:val="28"/>
        </w:rPr>
        <w:t>», определить на территории сельского поселения «</w:t>
      </w:r>
      <w:proofErr w:type="spellStart"/>
      <w:r w:rsidR="00DF439B">
        <w:rPr>
          <w:sz w:val="28"/>
          <w:szCs w:val="28"/>
        </w:rPr>
        <w:t>Токчин</w:t>
      </w:r>
      <w:proofErr w:type="spellEnd"/>
      <w:r w:rsidR="00DF439B">
        <w:rPr>
          <w:sz w:val="28"/>
          <w:szCs w:val="28"/>
        </w:rPr>
        <w:t xml:space="preserve">» следующие места размещения агитационных материалов на агитационный период по выборам 18 сентября 2016 года  </w:t>
      </w:r>
      <w:r w:rsidR="00F95A2F">
        <w:rPr>
          <w:sz w:val="28"/>
          <w:szCs w:val="28"/>
        </w:rPr>
        <w:t>Губернатора Забайкальского края и депутатов Государственной Думы Российской Федерации:</w:t>
      </w:r>
      <w:proofErr w:type="gramEnd"/>
    </w:p>
    <w:p w:rsidR="00F95A2F" w:rsidRDefault="00F95A2F">
      <w:pPr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по улице </w:t>
      </w:r>
      <w:proofErr w:type="gramStart"/>
      <w:r>
        <w:rPr>
          <w:sz w:val="28"/>
          <w:szCs w:val="28"/>
        </w:rPr>
        <w:t>Центральная</w:t>
      </w:r>
      <w:proofErr w:type="gramEnd"/>
    </w:p>
    <w:p w:rsidR="00F95A2F" w:rsidRDefault="00F95A2F">
      <w:pPr>
        <w:rPr>
          <w:sz w:val="28"/>
          <w:szCs w:val="28"/>
        </w:rPr>
      </w:pPr>
      <w:r>
        <w:rPr>
          <w:sz w:val="28"/>
          <w:szCs w:val="28"/>
        </w:rPr>
        <w:t>- спортивный центр «Туя»- улица Школьная</w:t>
      </w:r>
    </w:p>
    <w:p w:rsidR="00F95A2F" w:rsidRDefault="00F95A2F">
      <w:pPr>
        <w:rPr>
          <w:sz w:val="28"/>
          <w:szCs w:val="28"/>
        </w:rPr>
      </w:pPr>
      <w:r>
        <w:rPr>
          <w:sz w:val="28"/>
          <w:szCs w:val="28"/>
        </w:rPr>
        <w:t>-ГСУСО «</w:t>
      </w:r>
      <w:proofErr w:type="spellStart"/>
      <w:r>
        <w:rPr>
          <w:sz w:val="28"/>
          <w:szCs w:val="28"/>
        </w:rPr>
        <w:t>Токчинский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 - улица Октябрьская,15</w:t>
      </w:r>
    </w:p>
    <w:p w:rsidR="00AC4D28" w:rsidRDefault="00F95A2F">
      <w:pPr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постановление </w:t>
      </w:r>
      <w:r w:rsidR="00AC4D28">
        <w:rPr>
          <w:sz w:val="28"/>
          <w:szCs w:val="28"/>
        </w:rPr>
        <w:t xml:space="preserve"> на информационном стенде по улице Ленина,  в здании библиотеки и на стенде администрации сельского поселения.  Опубликовать  на официальном  сайте.</w:t>
      </w:r>
    </w:p>
    <w:p w:rsidR="00AC4D28" w:rsidRDefault="00AC4D28">
      <w:pPr>
        <w:rPr>
          <w:sz w:val="28"/>
          <w:szCs w:val="28"/>
        </w:rPr>
      </w:pPr>
    </w:p>
    <w:p w:rsidR="00AC4D28" w:rsidRPr="00181561" w:rsidRDefault="00AC4D2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                      </w:t>
      </w:r>
      <w:proofErr w:type="spellStart"/>
      <w:r>
        <w:rPr>
          <w:sz w:val="28"/>
          <w:szCs w:val="28"/>
        </w:rPr>
        <w:t>Н.И.Данзанова</w:t>
      </w:r>
      <w:proofErr w:type="spellEnd"/>
    </w:p>
    <w:sectPr w:rsidR="00AC4D28" w:rsidRPr="00181561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61"/>
    <w:rsid w:val="00181561"/>
    <w:rsid w:val="004774E8"/>
    <w:rsid w:val="004A1DBE"/>
    <w:rsid w:val="007E2B32"/>
    <w:rsid w:val="00AC4D28"/>
    <w:rsid w:val="00DF439B"/>
    <w:rsid w:val="00F9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2016-08-09T02:24:00Z</cp:lastPrinted>
  <dcterms:created xsi:type="dcterms:W3CDTF">2016-08-09T01:37:00Z</dcterms:created>
  <dcterms:modified xsi:type="dcterms:W3CDTF">2016-08-09T02:38:00Z</dcterms:modified>
</cp:coreProperties>
</file>