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6C3C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Токчин</w:t>
      </w:r>
      <w:proofErr w:type="spellEnd"/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proofErr w:type="gramStart"/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</w:p>
    <w:p w:rsidR="0031292E" w:rsidRDefault="0031292E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Токчин</w:t>
      </w:r>
      <w:proofErr w:type="spellEnd"/>
    </w:p>
    <w:p w:rsidR="002E50E1" w:rsidRPr="002E50E1" w:rsidRDefault="002E50E1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DD8" w:rsidRDefault="0031292E" w:rsidP="0031292E">
      <w:pPr>
        <w:jc w:val="center"/>
        <w:rPr>
          <w:rFonts w:ascii="Times New Roman" w:hAnsi="Times New Roman"/>
          <w:b/>
          <w:sz w:val="28"/>
          <w:szCs w:val="28"/>
        </w:rPr>
      </w:pPr>
      <w:r w:rsidRPr="0031292E">
        <w:rPr>
          <w:rFonts w:ascii="Times New Roman" w:hAnsi="Times New Roman"/>
          <w:b/>
          <w:sz w:val="28"/>
          <w:szCs w:val="28"/>
        </w:rPr>
        <w:t>О внесении д</w:t>
      </w:r>
      <w:r w:rsidR="006C3C9A">
        <w:rPr>
          <w:rFonts w:ascii="Times New Roman" w:hAnsi="Times New Roman"/>
          <w:b/>
          <w:sz w:val="28"/>
          <w:szCs w:val="28"/>
        </w:rPr>
        <w:t>ополнений в Решение Совета от 14</w:t>
      </w:r>
      <w:r w:rsidRPr="0031292E">
        <w:rPr>
          <w:rFonts w:ascii="Times New Roman" w:hAnsi="Times New Roman"/>
          <w:b/>
          <w:sz w:val="28"/>
          <w:szCs w:val="28"/>
        </w:rPr>
        <w:t>.11.2019</w:t>
      </w:r>
      <w:r w:rsidR="006C3C9A">
        <w:rPr>
          <w:rFonts w:ascii="Times New Roman" w:hAnsi="Times New Roman"/>
          <w:b/>
          <w:sz w:val="28"/>
          <w:szCs w:val="28"/>
        </w:rPr>
        <w:t xml:space="preserve"> </w:t>
      </w:r>
      <w:r w:rsidRPr="0031292E">
        <w:rPr>
          <w:rFonts w:ascii="Times New Roman" w:hAnsi="Times New Roman"/>
          <w:b/>
          <w:sz w:val="28"/>
          <w:szCs w:val="28"/>
        </w:rPr>
        <w:t xml:space="preserve">г. № </w:t>
      </w:r>
      <w:r w:rsidR="006C3C9A">
        <w:rPr>
          <w:rFonts w:ascii="Times New Roman" w:hAnsi="Times New Roman"/>
          <w:b/>
          <w:sz w:val="28"/>
          <w:szCs w:val="28"/>
        </w:rPr>
        <w:t>117</w:t>
      </w:r>
      <w:r w:rsidRPr="0031292E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6C3C9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31292E">
        <w:rPr>
          <w:rFonts w:ascii="Times New Roman" w:hAnsi="Times New Roman"/>
          <w:b/>
          <w:sz w:val="28"/>
          <w:szCs w:val="28"/>
        </w:rPr>
        <w:t>»</w:t>
      </w:r>
    </w:p>
    <w:p w:rsidR="00054BBF" w:rsidRDefault="00054BBF" w:rsidP="00054BBF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пункту 5 статьи 391 Налогового кодекса РФ, на основании протеста прокуратуры Дульдургинского района от</w:t>
      </w:r>
      <w:r w:rsidR="002E50E1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.12.2022г № 22-106б-2022, руководствуясь Уставом сельского поселения «</w:t>
      </w:r>
      <w:proofErr w:type="spellStart"/>
      <w:r w:rsidR="006C3C9A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6C3C9A">
        <w:rPr>
          <w:rFonts w:ascii="Times New Roman" w:hAnsi="Times New Roman"/>
          <w:sz w:val="28"/>
          <w:szCs w:val="28"/>
        </w:rPr>
        <w:t>Токчин</w:t>
      </w:r>
      <w:proofErr w:type="spellEnd"/>
      <w:r w:rsidRPr="00D07B54">
        <w:rPr>
          <w:rFonts w:ascii="Times New Roman" w:hAnsi="Times New Roman"/>
          <w:sz w:val="28"/>
          <w:szCs w:val="28"/>
        </w:rPr>
        <w:t>»,</w:t>
      </w:r>
    </w:p>
    <w:p w:rsidR="00054BBF" w:rsidRPr="00B111E7" w:rsidRDefault="00054BBF" w:rsidP="00054BBF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7678" w:rsidRPr="002E50E1" w:rsidRDefault="009B7678" w:rsidP="002E50E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Дополнить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Совета сельского поселения «</w:t>
      </w:r>
      <w:proofErr w:type="spellStart"/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Токчин</w:t>
      </w:r>
      <w:proofErr w:type="spellEnd"/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 </w:t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2E50E1">
        <w:rPr>
          <w:rFonts w:ascii="Times New Roman" w:hAnsi="Times New Roman"/>
          <w:sz w:val="28"/>
          <w:szCs w:val="28"/>
        </w:rPr>
        <w:t>.11.2019</w:t>
      </w:r>
      <w:r w:rsidR="006C3C9A">
        <w:rPr>
          <w:rFonts w:ascii="Times New Roman" w:hAnsi="Times New Roman"/>
          <w:sz w:val="28"/>
          <w:szCs w:val="28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 xml:space="preserve">г. № </w:t>
      </w:r>
      <w:r w:rsidR="006C3C9A">
        <w:rPr>
          <w:rFonts w:ascii="Times New Roman" w:hAnsi="Times New Roman"/>
          <w:sz w:val="28"/>
          <w:szCs w:val="28"/>
        </w:rPr>
        <w:t>117</w:t>
      </w:r>
      <w:r w:rsidRPr="002E50E1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6C3C9A">
        <w:rPr>
          <w:rFonts w:ascii="Times New Roman" w:hAnsi="Times New Roman"/>
          <w:sz w:val="28"/>
          <w:szCs w:val="28"/>
        </w:rPr>
        <w:t>Токчин</w:t>
      </w:r>
      <w:proofErr w:type="spellEnd"/>
      <w:r w:rsidRPr="002E50E1">
        <w:rPr>
          <w:rFonts w:ascii="Times New Roman" w:hAnsi="Times New Roman"/>
          <w:sz w:val="28"/>
          <w:szCs w:val="28"/>
        </w:rPr>
        <w:t>»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пунктом 5, следующего содержания:</w:t>
      </w:r>
    </w:p>
    <w:p w:rsidR="009B30B8" w:rsidRPr="002E50E1" w:rsidRDefault="009B7678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«Налоговая база уменьшается на величину кадастровой стоимости 600 квадратных метров площади земельного участка</w:t>
      </w:r>
      <w:r w:rsidR="009B30B8" w:rsidRPr="002E50E1">
        <w:rPr>
          <w:sz w:val="28"/>
          <w:szCs w:val="28"/>
        </w:rPr>
        <w:t xml:space="preserve">, </w:t>
      </w:r>
      <w:r w:rsidR="009B30B8" w:rsidRPr="002E50E1">
        <w:rPr>
          <w:rFonts w:ascii="Times New Roman" w:hAnsi="Times New Roman"/>
          <w:sz w:val="28"/>
          <w:szCs w:val="28"/>
        </w:rPr>
        <w:t>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имеющих </w:t>
      </w:r>
      <w:r w:rsidR="009B30B8" w:rsidRPr="002E50E1">
        <w:rPr>
          <w:rFonts w:ascii="Times New Roman" w:hAnsi="Times New Roman"/>
          <w:sz w:val="28"/>
          <w:szCs w:val="28"/>
          <w:u w:val="single"/>
        </w:rPr>
        <w:t>трех и более</w:t>
      </w:r>
      <w:r w:rsidR="009B30B8" w:rsidRPr="002E50E1">
        <w:rPr>
          <w:rFonts w:ascii="Times New Roman" w:hAnsi="Times New Roman"/>
          <w:sz w:val="28"/>
          <w:szCs w:val="28"/>
        </w:rPr>
        <w:t xml:space="preserve"> несовершеннолетних детей.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6C3C9A">
        <w:rPr>
          <w:rFonts w:ascii="Times New Roman" w:eastAsiaTheme="minorHAnsi" w:hAnsi="Times New Roman"/>
          <w:sz w:val="28"/>
          <w:szCs w:val="28"/>
        </w:rPr>
        <w:t>Токчин</w:t>
      </w:r>
      <w:proofErr w:type="spellEnd"/>
      <w:r w:rsidRPr="00DD0D4E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6C3C9A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Токчин</w:t>
        </w:r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DD0D4E">
        <w:rPr>
          <w:rFonts w:ascii="Times New Roman" w:eastAsiaTheme="minorHAnsi" w:hAnsi="Times New Roman"/>
          <w:sz w:val="28"/>
          <w:szCs w:val="28"/>
        </w:rPr>
        <w:t>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30B8" w:rsidRDefault="009B30B8" w:rsidP="009B30B8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678" w:rsidRPr="002E50E1" w:rsidRDefault="009B30B8" w:rsidP="002E50E1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0D4E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Pr="00DD0D4E">
        <w:rPr>
          <w:rFonts w:ascii="Times New Roman" w:hAnsi="Times New Roman"/>
          <w:bCs/>
          <w:sz w:val="28"/>
          <w:szCs w:val="28"/>
        </w:rPr>
        <w:tab/>
      </w:r>
      <w:r w:rsidRPr="00DD0D4E"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DD0D4E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2E50E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D0D4E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6C3C9A">
        <w:rPr>
          <w:rFonts w:ascii="Times New Roman" w:hAnsi="Times New Roman"/>
          <w:bCs/>
          <w:sz w:val="28"/>
          <w:szCs w:val="28"/>
        </w:rPr>
        <w:t>Н.И.Данзанова</w:t>
      </w:r>
      <w:proofErr w:type="spellEnd"/>
    </w:p>
    <w:sectPr w:rsidR="009B7678" w:rsidRPr="002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4831"/>
    <w:multiLevelType w:val="hybridMultilevel"/>
    <w:tmpl w:val="B6C2AE12"/>
    <w:lvl w:ilvl="0" w:tplc="3DD8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C55"/>
    <w:multiLevelType w:val="hybridMultilevel"/>
    <w:tmpl w:val="6BC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928"/>
    <w:multiLevelType w:val="hybridMultilevel"/>
    <w:tmpl w:val="1C1A644E"/>
    <w:lvl w:ilvl="0" w:tplc="8FBA4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EC3"/>
    <w:multiLevelType w:val="hybridMultilevel"/>
    <w:tmpl w:val="C1349F36"/>
    <w:lvl w:ilvl="0" w:tplc="52A63C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B"/>
    <w:rsid w:val="00054BBF"/>
    <w:rsid w:val="000F334B"/>
    <w:rsid w:val="002E50E1"/>
    <w:rsid w:val="0031292E"/>
    <w:rsid w:val="006C3C9A"/>
    <w:rsid w:val="009B30B8"/>
    <w:rsid w:val="009B7678"/>
    <w:rsid w:val="00C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58FE-4995-4195-B6A1-C4C9034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2022-12-30T02:45:00Z</cp:lastPrinted>
  <dcterms:created xsi:type="dcterms:W3CDTF">2022-12-30T02:48:00Z</dcterms:created>
  <dcterms:modified xsi:type="dcterms:W3CDTF">2022-12-30T02:48:00Z</dcterms:modified>
</cp:coreProperties>
</file>